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5E1932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5E19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оказание услуг по проведению </w:t>
      </w:r>
      <w:r w:rsidR="00360046" w:rsidRPr="00B80B77">
        <w:rPr>
          <w:rFonts w:ascii="Times New Roman" w:eastAsia="Times New Roman" w:hAnsi="Times New Roman" w:cs="Times New Roman"/>
          <w:b/>
          <w:sz w:val="24"/>
          <w:lang w:eastAsia="ru-RU"/>
        </w:rPr>
        <w:t>периодического</w:t>
      </w:r>
      <w:r w:rsidR="00E158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медицинского осмотра,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36004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60046" w:rsidRPr="00360046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5E1932">
        <w:rPr>
          <w:rFonts w:ascii="Times New Roman" w:eastAsia="Times New Roman" w:hAnsi="Times New Roman" w:cs="Times New Roman"/>
          <w:sz w:val="24"/>
          <w:lang w:eastAsia="ru-RU"/>
        </w:rPr>
        <w:t xml:space="preserve"> проведению </w:t>
      </w:r>
      <w:r w:rsidR="00360046" w:rsidRPr="00360046">
        <w:rPr>
          <w:rFonts w:ascii="Times New Roman" w:eastAsia="Times New Roman" w:hAnsi="Times New Roman" w:cs="Times New Roman"/>
          <w:sz w:val="24"/>
          <w:lang w:eastAsia="ru-RU"/>
        </w:rPr>
        <w:t>периодического медицинского осмотра работников АО «ЗПП»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>, полностью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80B77" w:rsidRPr="00B80B77" w:rsidRDefault="00B80B77" w:rsidP="00B80B77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B80B77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Количество и стоимость обследований: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2"/>
        <w:gridCol w:w="4779"/>
        <w:gridCol w:w="1413"/>
        <w:gridCol w:w="1027"/>
        <w:gridCol w:w="1025"/>
        <w:gridCol w:w="1025"/>
      </w:tblGrid>
      <w:tr w:rsidR="005E1932" w:rsidRPr="005E1932" w:rsidTr="00F9027C">
        <w:trPr>
          <w:trHeight w:val="276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каждой единицы товара, работы, услуги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за ед. руб. с НДС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**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Цена всего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руб. с НДС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**</w:t>
            </w: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5E1932" w:rsidRPr="005E1932" w:rsidTr="00F9027C">
        <w:trPr>
          <w:trHeight w:val="134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терапевта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невролога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психиатра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нарколога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акушера – гинеколога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</w:t>
            </w: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офтальмолога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</w:t>
            </w: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дерматовенеролога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хирурга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стоматолога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на основании антропометрии индекса массы тела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мочи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в покое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общего холестерина в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 натощак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Флюорография легких в двух проекциях (прямая и боковая)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Цифровая рентгенография легких в 2х проекциях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длинных трубчатых костей (фтор и его соединения)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Бактериологическое исследование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малого таза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Спирометрия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Визометрия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Паллестезиметрия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</w:t>
            </w:r>
            <w:proofErr w:type="spellEnd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глаза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 глазного дна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бинокулярного зрения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аккомодации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цветоощущения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цветоощущения по полихроматическим таблицам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Рефрактометрия (или скиаскопия)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</w:t>
            </w: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ретикулоцитов</w:t>
            </w:r>
            <w:proofErr w:type="spellEnd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метгемоглобина в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карбоксигемоглобина в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тромбоцитов в крови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крови на сифилис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дельта аминолевулиновой кислоты или </w:t>
            </w:r>
            <w:proofErr w:type="spellStart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копропорфирина</w:t>
            </w:r>
            <w:proofErr w:type="spellEnd"/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моче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на гельминтозы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на носительство возбудителей кишечных инфекций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Тональная пороговая аудиометрия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функций вестибулярного аппарата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Психофизиологическое исследование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абсолютного сердечно – сосудистого риска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относительного сердечно – сосудистого риска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внутриглазного давления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Маммография обеих молочных желез в 2х проекциях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1932" w:rsidRPr="005E1932" w:rsidTr="00F9027C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Электроэнцефалография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19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9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32" w:rsidRPr="005E1932" w:rsidRDefault="005E1932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7427" w:rsidRPr="005E1932" w:rsidTr="00087427">
        <w:trPr>
          <w:jc w:val="center"/>
        </w:trPr>
        <w:tc>
          <w:tcPr>
            <w:tcW w:w="39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7" w:rsidRPr="005E1932" w:rsidRDefault="00087427" w:rsidP="00087427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7" w:rsidRPr="005E1932" w:rsidRDefault="00087427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7" w:rsidRPr="005E1932" w:rsidRDefault="00087427" w:rsidP="005E193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E5D06" w:rsidRPr="00A2749F" w:rsidRDefault="00DE5D06" w:rsidP="00DE5D06">
      <w:p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2749F">
        <w:rPr>
          <w:rFonts w:ascii="Times New Roman" w:eastAsia="Calibri" w:hAnsi="Times New Roman" w:cs="Times New Roman"/>
          <w:sz w:val="24"/>
          <w:vertAlign w:val="superscript"/>
        </w:rPr>
        <w:t xml:space="preserve">* </w:t>
      </w:r>
      <w:r w:rsidRPr="00A2749F">
        <w:rPr>
          <w:rFonts w:ascii="Times New Roman" w:eastAsia="Calibri" w:hAnsi="Times New Roman" w:cs="Times New Roman"/>
          <w:sz w:val="24"/>
        </w:rPr>
        <w:t>Кол-во приемов специалистов и исследований может быть изменено, т.к. согласно п. 28. Приложения № 1 к приказу Министерства здравоохранения Российской Федерации о</w:t>
      </w:r>
      <w:bookmarkStart w:id="2" w:name="_GoBack"/>
      <w:bookmarkEnd w:id="2"/>
      <w:r w:rsidRPr="00A2749F">
        <w:rPr>
          <w:rFonts w:ascii="Times New Roman" w:eastAsia="Calibri" w:hAnsi="Times New Roman" w:cs="Times New Roman"/>
          <w:sz w:val="24"/>
        </w:rPr>
        <w:t>т 28 января 2021 г. № 29н «Врачебная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исследований.»</w:t>
      </w:r>
    </w:p>
    <w:p w:rsidR="00E81FDD" w:rsidRPr="00BD3659" w:rsidRDefault="00BD3659" w:rsidP="00BD3659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D3659">
        <w:rPr>
          <w:rFonts w:ascii="Times New Roman" w:eastAsia="Times New Roman" w:hAnsi="Times New Roman" w:cs="Times New Roman"/>
          <w:b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BD3659" w:rsidRPr="00032697" w:rsidRDefault="00BD3659" w:rsidP="00BD3659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:rsidR="00BD3659" w:rsidRPr="003B4AFE" w:rsidRDefault="00BD3659" w:rsidP="00BD3659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BD3659" w:rsidRPr="00BD3659" w:rsidRDefault="00BD3659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36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осуществляется на следующих условиях:</w:t>
      </w:r>
    </w:p>
    <w:p w:rsidR="00257878" w:rsidRDefault="00257878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C384C" w:rsidRPr="008C384C" w:rsidRDefault="008F7862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оказания услуг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оказания услуг по проведению медицинских осмотров – с момента подписания н</w:t>
      </w:r>
      <w:r w:rsidR="00DE5D0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астоящего Договора по 15.10.</w:t>
      </w:r>
      <w:r w:rsidR="005E1932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8F7862" w:rsidRDefault="008C384C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обследование работника проводится за один рабочий день.</w:t>
      </w:r>
    </w:p>
    <w:p w:rsidR="00AF7014" w:rsidRPr="008F7862" w:rsidRDefault="00AF7014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</w:p>
    <w:p w:rsidR="00AF7014" w:rsidRPr="008F7862" w:rsidRDefault="008F7862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сдачи-приемки оказанных услуг, подписанного представителями двух сторон.</w:t>
      </w: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31 </w:t>
      </w:r>
      <w:r w:rsidR="000449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0449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CB76D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Pr="00416433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CB76D3" w:rsidRPr="00AF7014" w:rsidRDefault="00AF7014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B76D3" w:rsidRDefault="00CB76D3" w:rsidP="00CB76D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4991"/>
    <w:rsid w:val="00087427"/>
    <w:rsid w:val="001F32E1"/>
    <w:rsid w:val="00257878"/>
    <w:rsid w:val="002A6D76"/>
    <w:rsid w:val="00360046"/>
    <w:rsid w:val="00405B42"/>
    <w:rsid w:val="0041748F"/>
    <w:rsid w:val="00576D02"/>
    <w:rsid w:val="005E1932"/>
    <w:rsid w:val="006625F5"/>
    <w:rsid w:val="00687DA2"/>
    <w:rsid w:val="008C384C"/>
    <w:rsid w:val="008F5E90"/>
    <w:rsid w:val="008F7862"/>
    <w:rsid w:val="009344AF"/>
    <w:rsid w:val="009C4C27"/>
    <w:rsid w:val="00A25E24"/>
    <w:rsid w:val="00A2749F"/>
    <w:rsid w:val="00A756D1"/>
    <w:rsid w:val="00AB09CE"/>
    <w:rsid w:val="00AD7192"/>
    <w:rsid w:val="00AF7014"/>
    <w:rsid w:val="00B80B77"/>
    <w:rsid w:val="00BD3659"/>
    <w:rsid w:val="00CB76D3"/>
    <w:rsid w:val="00D83DF1"/>
    <w:rsid w:val="00DE5D06"/>
    <w:rsid w:val="00E15832"/>
    <w:rsid w:val="00E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20</cp:revision>
  <dcterms:created xsi:type="dcterms:W3CDTF">2021-06-10T07:57:00Z</dcterms:created>
  <dcterms:modified xsi:type="dcterms:W3CDTF">2023-07-19T06:57:00Z</dcterms:modified>
</cp:coreProperties>
</file>